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328" w:rsidRDefault="004B0328" w:rsidP="004B0328">
      <w:pPr>
        <w:pStyle w:val="style6"/>
        <w:jc w:val="center"/>
        <w:rPr>
          <w:rFonts w:ascii="Trebuchet MS" w:hAnsi="Trebuchet MS"/>
          <w:color w:val="000000"/>
        </w:rPr>
      </w:pPr>
      <w:r>
        <w:rPr>
          <w:rStyle w:val="Strong"/>
          <w:rFonts w:ascii="Trebuchet MS" w:hAnsi="Trebuchet MS"/>
          <w:color w:val="000080"/>
        </w:rPr>
        <w:t>HOW TO APPLY</w:t>
      </w:r>
    </w:p>
    <w:p w:rsidR="004B0328" w:rsidRPr="004B0328" w:rsidRDefault="004B0328" w:rsidP="004B0328">
      <w:pPr>
        <w:pStyle w:val="auto-style20"/>
        <w:jc w:val="center"/>
        <w:rPr>
          <w:color w:val="000000"/>
          <w:sz w:val="22"/>
          <w:szCs w:val="27"/>
        </w:rPr>
      </w:pPr>
      <w:r w:rsidRPr="004B0328">
        <w:rPr>
          <w:rFonts w:ascii="Trebuchet MS" w:hAnsi="Trebuchet MS"/>
          <w:color w:val="000000"/>
          <w:sz w:val="20"/>
          <w:lang w:val="en-GB"/>
        </w:rPr>
        <w:t>           </w:t>
      </w:r>
      <w:r w:rsidRPr="004B0328">
        <w:rPr>
          <w:rFonts w:ascii="Trebuchet MS" w:hAnsi="Trebuchet MS"/>
          <w:color w:val="000080"/>
          <w:sz w:val="20"/>
          <w:lang w:val="en-GB"/>
        </w:rPr>
        <w:t>Applicants desirous of availing testing facilities available at the institute are required to submit </w:t>
      </w:r>
      <w:r w:rsidRPr="004B0328">
        <w:rPr>
          <w:rFonts w:ascii="Trebuchet MS" w:hAnsi="Trebuchet MS"/>
          <w:color w:val="000080"/>
          <w:sz w:val="20"/>
        </w:rPr>
        <w:t xml:space="preserve">the </w:t>
      </w:r>
      <w:proofErr w:type="gramStart"/>
      <w:r w:rsidRPr="004B0328">
        <w:rPr>
          <w:rFonts w:ascii="Trebuchet MS" w:hAnsi="Trebuchet MS"/>
          <w:color w:val="000080"/>
          <w:sz w:val="20"/>
        </w:rPr>
        <w:t>following :</w:t>
      </w:r>
      <w:proofErr w:type="gramEnd"/>
    </w:p>
    <w:p w:rsidR="004B0328" w:rsidRPr="004B0328" w:rsidRDefault="004B0328" w:rsidP="004B0328">
      <w:pPr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Cs w:val="27"/>
        </w:rPr>
      </w:pPr>
      <w:r w:rsidRPr="004B0328">
        <w:rPr>
          <w:rFonts w:ascii="Trebuchet MS" w:eastAsia="Times New Roman" w:hAnsi="Trebuchet MS" w:cs="Times New Roman"/>
          <w:color w:val="000080"/>
          <w:sz w:val="20"/>
          <w:szCs w:val="24"/>
          <w:lang w:val="en-GB"/>
        </w:rPr>
        <w:t>Applicants desirous of availing testing facilities available at the institute are required to submit </w:t>
      </w:r>
      <w:r w:rsidRPr="004B0328">
        <w:rPr>
          <w:rFonts w:ascii="Trebuchet MS" w:eastAsia="Times New Roman" w:hAnsi="Trebuchet MS" w:cs="Times New Roman"/>
          <w:color w:val="000080"/>
          <w:sz w:val="20"/>
          <w:szCs w:val="24"/>
        </w:rPr>
        <w:t xml:space="preserve">the </w:t>
      </w:r>
      <w:proofErr w:type="gramStart"/>
      <w:r w:rsidRPr="004B0328">
        <w:rPr>
          <w:rFonts w:ascii="Trebuchet MS" w:eastAsia="Times New Roman" w:hAnsi="Trebuchet MS" w:cs="Times New Roman"/>
          <w:color w:val="000080"/>
          <w:sz w:val="20"/>
          <w:szCs w:val="24"/>
        </w:rPr>
        <w:t>following :</w:t>
      </w:r>
      <w:proofErr w:type="gramEnd"/>
    </w:p>
    <w:tbl>
      <w:tblPr>
        <w:tblW w:w="924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7278"/>
        <w:gridCol w:w="978"/>
      </w:tblGrid>
      <w:tr w:rsidR="004B0328" w:rsidRPr="004B0328" w:rsidTr="004B0328">
        <w:trPr>
          <w:trHeight w:val="397"/>
          <w:jc w:val="center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328" w:rsidRPr="004B0328" w:rsidRDefault="004B0328" w:rsidP="004B03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328">
              <w:rPr>
                <w:rFonts w:ascii="Bookman Old Style" w:eastAsia="Times New Roman" w:hAnsi="Bookman Old Style" w:cs="Times New Roman"/>
                <w:b/>
                <w:bCs/>
              </w:rPr>
              <w:t>S. No</w:t>
            </w:r>
          </w:p>
        </w:tc>
        <w:tc>
          <w:tcPr>
            <w:tcW w:w="7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328" w:rsidRPr="004B0328" w:rsidRDefault="004B0328" w:rsidP="004B03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328">
              <w:rPr>
                <w:rFonts w:ascii="Bookman Old Style" w:eastAsia="Times New Roman" w:hAnsi="Bookman Old Style" w:cs="Times New Roman"/>
                <w:b/>
                <w:bCs/>
              </w:rPr>
              <w:t>Parameters</w:t>
            </w:r>
          </w:p>
        </w:tc>
        <w:tc>
          <w:tcPr>
            <w:tcW w:w="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328" w:rsidRPr="004B0328" w:rsidRDefault="004B0328" w:rsidP="004B03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328">
              <w:rPr>
                <w:rFonts w:ascii="Bookman Old Style" w:eastAsia="Times New Roman" w:hAnsi="Bookman Old Style" w:cs="Times New Roman"/>
                <w:b/>
                <w:bCs/>
              </w:rPr>
              <w:t>Copies</w:t>
            </w:r>
          </w:p>
        </w:tc>
      </w:tr>
      <w:tr w:rsidR="004B0328" w:rsidRPr="004B0328" w:rsidTr="004B0328">
        <w:trPr>
          <w:trHeight w:val="397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328" w:rsidRPr="004B0328" w:rsidRDefault="004B0328" w:rsidP="004B03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328"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7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328" w:rsidRPr="004B0328" w:rsidRDefault="004B0328" w:rsidP="004B0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328">
              <w:rPr>
                <w:rFonts w:ascii="Bookman Old Style" w:eastAsia="Times New Roman" w:hAnsi="Bookman Old Style" w:cs="Times New Roman"/>
              </w:rPr>
              <w:t xml:space="preserve">Duly </w:t>
            </w:r>
            <w:proofErr w:type="gramStart"/>
            <w:r w:rsidRPr="004B0328">
              <w:rPr>
                <w:rFonts w:ascii="Bookman Old Style" w:eastAsia="Times New Roman" w:hAnsi="Bookman Old Style" w:cs="Times New Roman"/>
              </w:rPr>
              <w:t>filled  “</w:t>
            </w:r>
            <w:proofErr w:type="gramEnd"/>
            <w:r w:rsidRPr="004B0328">
              <w:rPr>
                <w:rFonts w:ascii="Bookman Old Style" w:eastAsia="Times New Roman" w:hAnsi="Bookman Old Style" w:cs="Times New Roman"/>
              </w:rPr>
              <w:t>Application Form”</w:t>
            </w:r>
            <w:r>
              <w:rPr>
                <w:rFonts w:ascii="Bookman Old Style" w:eastAsia="Times New Roman" w:hAnsi="Bookman Old Style" w:cs="Times New Roman"/>
              </w:rPr>
              <w:t xml:space="preserve"> </w:t>
            </w:r>
            <w:r w:rsidRPr="004B0328">
              <w:rPr>
                <w:rFonts w:ascii="Bookman Old Style" w:eastAsia="Times New Roman" w:hAnsi="Bookman Old Style" w:cs="Times New Roman"/>
              </w:rPr>
              <w:t>(Format available in https://uasbangalore.edu.in/index.php/department-of-agriculturalengineering-en)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328" w:rsidRPr="004B0328" w:rsidRDefault="004B0328" w:rsidP="004B0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328">
              <w:rPr>
                <w:rFonts w:ascii="Bookman Old Style" w:eastAsia="Times New Roman" w:hAnsi="Bookman Old Style" w:cs="Times New Roman"/>
              </w:rPr>
              <w:t>3 sets</w:t>
            </w:r>
          </w:p>
        </w:tc>
      </w:tr>
      <w:tr w:rsidR="004B0328" w:rsidRPr="004B0328" w:rsidTr="004B0328">
        <w:trPr>
          <w:trHeight w:val="397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328" w:rsidRPr="004B0328" w:rsidRDefault="004B0328" w:rsidP="004B03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328"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7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328" w:rsidRPr="004B0328" w:rsidRDefault="004B0328" w:rsidP="004B0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328">
              <w:rPr>
                <w:rFonts w:ascii="Bookman Old Style" w:eastAsia="Times New Roman" w:hAnsi="Bookman Old Style" w:cs="Times New Roman"/>
              </w:rPr>
              <w:t xml:space="preserve">Duly </w:t>
            </w:r>
            <w:proofErr w:type="gramStart"/>
            <w:r w:rsidRPr="004B0328">
              <w:rPr>
                <w:rFonts w:ascii="Bookman Old Style" w:eastAsia="Times New Roman" w:hAnsi="Bookman Old Style" w:cs="Times New Roman"/>
              </w:rPr>
              <w:t>filled  “</w:t>
            </w:r>
            <w:proofErr w:type="gramEnd"/>
            <w:r w:rsidRPr="004B0328">
              <w:rPr>
                <w:rFonts w:ascii="Bookman Old Style" w:eastAsia="Times New Roman" w:hAnsi="Bookman Old Style" w:cs="Times New Roman"/>
              </w:rPr>
              <w:t>Detailed Technical Specification”</w:t>
            </w:r>
            <w:r>
              <w:rPr>
                <w:rFonts w:ascii="Bookman Old Style" w:eastAsia="Times New Roman" w:hAnsi="Bookman Old Style" w:cs="Times New Roman"/>
              </w:rPr>
              <w:t xml:space="preserve"> </w:t>
            </w:r>
            <w:r w:rsidRPr="004B0328">
              <w:rPr>
                <w:rFonts w:ascii="Bookman Old Style" w:eastAsia="Times New Roman" w:hAnsi="Bookman Old Style" w:cs="Times New Roman"/>
              </w:rPr>
              <w:t>( Format of  “Detailed Technical Specification” of Machines are available in https://uasbangalore.edu.in/index.php/department-of-agriculturalengineering-en)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328" w:rsidRPr="004B0328" w:rsidRDefault="004B0328" w:rsidP="004B0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328">
              <w:rPr>
                <w:rFonts w:ascii="Bookman Old Style" w:eastAsia="Times New Roman" w:hAnsi="Bookman Old Style" w:cs="Times New Roman"/>
              </w:rPr>
              <w:t>3 sets</w:t>
            </w:r>
          </w:p>
        </w:tc>
      </w:tr>
      <w:tr w:rsidR="004B0328" w:rsidRPr="004B0328" w:rsidTr="004B0328">
        <w:trPr>
          <w:trHeight w:val="397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328" w:rsidRPr="004B0328" w:rsidRDefault="004B0328" w:rsidP="004B03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328">
              <w:rPr>
                <w:rFonts w:ascii="Bookman Old Style" w:eastAsia="Times New Roman" w:hAnsi="Bookman Old Style" w:cs="Times New Roman"/>
              </w:rPr>
              <w:t>3</w:t>
            </w:r>
          </w:p>
        </w:tc>
        <w:tc>
          <w:tcPr>
            <w:tcW w:w="7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328" w:rsidRPr="004B0328" w:rsidRDefault="004B0328" w:rsidP="004B0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328">
              <w:rPr>
                <w:rFonts w:ascii="Bookman Old Style" w:eastAsia="Times New Roman" w:hAnsi="Bookman Old Style" w:cs="Times New Roman"/>
              </w:rPr>
              <w:t>Duly filled Declaration of Selected performance characteristics [(as per IS 13539-2008)</w:t>
            </w:r>
            <w:r>
              <w:rPr>
                <w:rFonts w:ascii="Bookman Old Style" w:eastAsia="Times New Roman" w:hAnsi="Bookman Old Style" w:cs="Times New Roman"/>
              </w:rPr>
              <w:t xml:space="preserve"> </w:t>
            </w:r>
            <w:bookmarkStart w:id="0" w:name="_GoBack"/>
            <w:bookmarkEnd w:id="0"/>
            <w:r w:rsidRPr="004B0328">
              <w:rPr>
                <w:rFonts w:ascii="Bookman Old Style" w:eastAsia="Times New Roman" w:hAnsi="Bookman Old Style" w:cs="Times New Roman"/>
              </w:rPr>
              <w:t xml:space="preserve">(available </w:t>
            </w:r>
            <w:r>
              <w:rPr>
                <w:rFonts w:ascii="Bookman Old Style" w:eastAsia="Times New Roman" w:hAnsi="Bookman Old Style" w:cs="Times New Roman"/>
              </w:rPr>
              <w:t>i</w:t>
            </w:r>
            <w:r w:rsidRPr="004B0328">
              <w:rPr>
                <w:rFonts w:ascii="Bookman Old Style" w:eastAsia="Times New Roman" w:hAnsi="Bookman Old Style" w:cs="Times New Roman"/>
              </w:rPr>
              <w:t>n https://uasbangalore.edu.in/index.php/department-of-agriculturalengineering-en)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328" w:rsidRPr="004B0328" w:rsidRDefault="004B0328" w:rsidP="004B0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328">
              <w:rPr>
                <w:rFonts w:ascii="Bookman Old Style" w:eastAsia="Times New Roman" w:hAnsi="Bookman Old Style" w:cs="Times New Roman"/>
              </w:rPr>
              <w:t>3 sets</w:t>
            </w:r>
          </w:p>
        </w:tc>
      </w:tr>
      <w:tr w:rsidR="004B0328" w:rsidRPr="004B0328" w:rsidTr="004B0328">
        <w:trPr>
          <w:trHeight w:val="397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328" w:rsidRPr="004B0328" w:rsidRDefault="004B0328" w:rsidP="004B03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328">
              <w:rPr>
                <w:rFonts w:ascii="Bookman Old Style" w:eastAsia="Times New Roman" w:hAnsi="Bookman Old Style" w:cs="Times New Roman"/>
              </w:rPr>
              <w:t> </w:t>
            </w:r>
          </w:p>
        </w:tc>
        <w:tc>
          <w:tcPr>
            <w:tcW w:w="7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328" w:rsidRPr="004B0328" w:rsidRDefault="004B0328" w:rsidP="004B0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B0328">
              <w:rPr>
                <w:rFonts w:ascii="Bookman Old Style" w:eastAsia="Times New Roman" w:hAnsi="Bookman Old Style" w:cs="Times New Roman"/>
              </w:rPr>
              <w:t>Recommendation ,</w:t>
            </w:r>
            <w:proofErr w:type="gramEnd"/>
            <w:r w:rsidRPr="004B0328">
              <w:rPr>
                <w:rFonts w:ascii="Bookman Old Style" w:eastAsia="Times New Roman" w:hAnsi="Bookman Old Style" w:cs="Times New Roman"/>
              </w:rPr>
              <w:t xml:space="preserve"> in detail, for “Running – in” , wherever applicable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328" w:rsidRPr="004B0328" w:rsidRDefault="004B0328" w:rsidP="004B0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328">
              <w:rPr>
                <w:rFonts w:ascii="Bookman Old Style" w:eastAsia="Times New Roman" w:hAnsi="Bookman Old Style" w:cs="Times New Roman"/>
              </w:rPr>
              <w:t>3 sets</w:t>
            </w:r>
          </w:p>
        </w:tc>
      </w:tr>
      <w:tr w:rsidR="004B0328" w:rsidRPr="004B0328" w:rsidTr="004B0328">
        <w:trPr>
          <w:trHeight w:val="397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328" w:rsidRPr="004B0328" w:rsidRDefault="004B0328" w:rsidP="004B03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328">
              <w:rPr>
                <w:rFonts w:ascii="Bookman Old Style" w:eastAsia="Times New Roman" w:hAnsi="Bookman Old Style" w:cs="Times New Roman"/>
              </w:rPr>
              <w:t>4</w:t>
            </w:r>
          </w:p>
        </w:tc>
        <w:tc>
          <w:tcPr>
            <w:tcW w:w="8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328" w:rsidRPr="004B0328" w:rsidRDefault="004B0328" w:rsidP="004B0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328">
              <w:rPr>
                <w:rFonts w:ascii="Bookman Old Style" w:eastAsia="Times New Roman" w:hAnsi="Bookman Old Style" w:cs="Times New Roman"/>
              </w:rPr>
              <w:t>Test fee for the Agricultural Machinery available in </w:t>
            </w:r>
            <w:hyperlink r:id="rId6" w:history="1">
              <w:r w:rsidRPr="004B0328">
                <w:rPr>
                  <w:rFonts w:ascii="Bookman Old Style" w:eastAsia="Times New Roman" w:hAnsi="Bookman Old Style" w:cs="Times New Roman"/>
                  <w:color w:val="0000FF"/>
                  <w:u w:val="single"/>
                </w:rPr>
                <w:t>http://srfmtti.dacnet.nic.in/</w:t>
              </w:r>
            </w:hyperlink>
            <w:r w:rsidRPr="004B0328">
              <w:rPr>
                <w:rFonts w:ascii="Bookman Old Style" w:eastAsia="Times New Roman" w:hAnsi="Bookman Old Style" w:cs="Times New Roman"/>
              </w:rPr>
              <w:t> for different machines.</w:t>
            </w:r>
          </w:p>
        </w:tc>
      </w:tr>
      <w:tr w:rsidR="004B0328" w:rsidRPr="004B0328" w:rsidTr="004B0328">
        <w:trPr>
          <w:trHeight w:val="397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328" w:rsidRPr="004B0328" w:rsidRDefault="004B0328" w:rsidP="004B03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328">
              <w:rPr>
                <w:rFonts w:ascii="Bookman Old Style" w:eastAsia="Times New Roman" w:hAnsi="Bookman Old Style" w:cs="Times New Roman"/>
              </w:rPr>
              <w:t>5</w:t>
            </w:r>
          </w:p>
        </w:tc>
        <w:tc>
          <w:tcPr>
            <w:tcW w:w="8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328" w:rsidRPr="004B0328" w:rsidRDefault="004B0328" w:rsidP="004B032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328">
              <w:rPr>
                <w:rFonts w:ascii="Bookman Old Style" w:eastAsia="Times New Roman" w:hAnsi="Bookman Old Style" w:cs="Times New Roman"/>
              </w:rPr>
              <w:t xml:space="preserve">The applicants are requested to deposit the Tax [Goods </w:t>
            </w:r>
            <w:proofErr w:type="spellStart"/>
            <w:r w:rsidRPr="004B0328">
              <w:rPr>
                <w:rFonts w:ascii="Bookman Old Style" w:eastAsia="Times New Roman" w:hAnsi="Bookman Old Style" w:cs="Times New Roman"/>
              </w:rPr>
              <w:t>ans</w:t>
            </w:r>
            <w:proofErr w:type="spellEnd"/>
            <w:r w:rsidRPr="004B0328">
              <w:rPr>
                <w:rFonts w:ascii="Bookman Old Style" w:eastAsia="Times New Roman" w:hAnsi="Bookman Old Style" w:cs="Times New Roman"/>
              </w:rPr>
              <w:t xml:space="preserve"> Service Tax (GST)] and enclose a copy of receipt as a proof please note that Test fee should be paid through Bharat </w:t>
            </w:r>
            <w:proofErr w:type="spellStart"/>
            <w:r w:rsidRPr="004B0328">
              <w:rPr>
                <w:rFonts w:ascii="Bookman Old Style" w:eastAsia="Times New Roman" w:hAnsi="Bookman Old Style" w:cs="Times New Roman"/>
              </w:rPr>
              <w:t>kosh</w:t>
            </w:r>
            <w:proofErr w:type="spellEnd"/>
            <w:r w:rsidRPr="004B0328">
              <w:rPr>
                <w:rFonts w:ascii="Bookman Old Style" w:eastAsia="Times New Roman" w:hAnsi="Bookman Old Style" w:cs="Times New Roman"/>
              </w:rPr>
              <w:t xml:space="preserve"> only to this </w:t>
            </w:r>
            <w:proofErr w:type="spellStart"/>
            <w:r w:rsidRPr="004B0328">
              <w:rPr>
                <w:rFonts w:ascii="Bookman Old Style" w:eastAsia="Times New Roman" w:hAnsi="Bookman Old Style" w:cs="Times New Roman"/>
              </w:rPr>
              <w:t>Instittue</w:t>
            </w:r>
            <w:proofErr w:type="spellEnd"/>
            <w:r w:rsidRPr="004B0328">
              <w:rPr>
                <w:rFonts w:ascii="Bookman Old Style" w:eastAsia="Times New Roman" w:hAnsi="Bookman Old Style" w:cs="Times New Roman"/>
              </w:rPr>
              <w:t xml:space="preserve"> website (</w:t>
            </w:r>
            <w:hyperlink r:id="rId7" w:history="1">
              <w:r w:rsidRPr="004B0328">
                <w:rPr>
                  <w:rFonts w:ascii="Bookman Old Style" w:eastAsia="Times New Roman" w:hAnsi="Bookman Old Style" w:cs="Times New Roman"/>
                  <w:color w:val="0000FF"/>
                  <w:u w:val="single"/>
                </w:rPr>
                <w:t>http://srfmtti.dacnet.nic.in/</w:t>
              </w:r>
            </w:hyperlink>
            <w:r w:rsidRPr="004B0328">
              <w:rPr>
                <w:rFonts w:ascii="Bookman Old Style" w:eastAsia="Times New Roman" w:hAnsi="Bookman Old Style" w:cs="Times New Roman"/>
              </w:rPr>
              <w:t>)</w:t>
            </w:r>
          </w:p>
        </w:tc>
      </w:tr>
      <w:tr w:rsidR="004B0328" w:rsidRPr="004B0328" w:rsidTr="004B0328">
        <w:trPr>
          <w:trHeight w:val="397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328" w:rsidRPr="004B0328" w:rsidRDefault="004B0328" w:rsidP="004B03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328">
              <w:rPr>
                <w:rFonts w:ascii="Bookman Old Style" w:eastAsia="Times New Roman" w:hAnsi="Bookman Old Style" w:cs="Times New Roman"/>
              </w:rPr>
              <w:t>6</w:t>
            </w:r>
          </w:p>
        </w:tc>
        <w:tc>
          <w:tcPr>
            <w:tcW w:w="7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328" w:rsidRPr="004B0328" w:rsidRDefault="004B0328" w:rsidP="004B0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328">
              <w:rPr>
                <w:rFonts w:ascii="Bookman Old Style" w:eastAsia="Times New Roman" w:hAnsi="Bookman Old Style" w:cs="Times New Roman"/>
              </w:rPr>
              <w:t>Copy of CMVR Certificate, essentially valid on the date of application, if any, (For Power Tillers Only)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328" w:rsidRPr="004B0328" w:rsidRDefault="004B0328" w:rsidP="004B0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328">
              <w:rPr>
                <w:rFonts w:ascii="Bookman Old Style" w:eastAsia="Times New Roman" w:hAnsi="Bookman Old Style" w:cs="Times New Roman"/>
              </w:rPr>
              <w:t>1 set</w:t>
            </w:r>
          </w:p>
        </w:tc>
      </w:tr>
      <w:tr w:rsidR="004B0328" w:rsidRPr="004B0328" w:rsidTr="004B0328">
        <w:trPr>
          <w:trHeight w:val="397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328" w:rsidRPr="004B0328" w:rsidRDefault="004B0328" w:rsidP="004B03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328">
              <w:rPr>
                <w:rFonts w:ascii="Bookman Old Style" w:eastAsia="Times New Roman" w:hAnsi="Bookman Old Style" w:cs="Times New Roman"/>
              </w:rPr>
              <w:t>7</w:t>
            </w:r>
          </w:p>
        </w:tc>
        <w:tc>
          <w:tcPr>
            <w:tcW w:w="7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328" w:rsidRPr="004B0328" w:rsidRDefault="004B0328" w:rsidP="004B0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328">
              <w:rPr>
                <w:rFonts w:ascii="Bookman Old Style" w:eastAsia="Times New Roman" w:hAnsi="Bookman Old Style" w:cs="Times New Roman"/>
              </w:rPr>
              <w:t xml:space="preserve">Copy of Emission certificate of engine (complete in all respects), essentially valid on the date of application, if </w:t>
            </w:r>
            <w:proofErr w:type="gramStart"/>
            <w:r w:rsidRPr="004B0328">
              <w:rPr>
                <w:rFonts w:ascii="Bookman Old Style" w:eastAsia="Times New Roman" w:hAnsi="Bookman Old Style" w:cs="Times New Roman"/>
              </w:rPr>
              <w:t>any ,</w:t>
            </w:r>
            <w:proofErr w:type="gramEnd"/>
            <w:r w:rsidRPr="004B0328">
              <w:rPr>
                <w:rFonts w:ascii="Bookman Old Style" w:eastAsia="Times New Roman" w:hAnsi="Bookman Old Style" w:cs="Times New Roman"/>
              </w:rPr>
              <w:t>(For Power Tillers Only)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328" w:rsidRPr="004B0328" w:rsidRDefault="004B0328" w:rsidP="004B0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328">
              <w:rPr>
                <w:rFonts w:ascii="Bookman Old Style" w:eastAsia="Times New Roman" w:hAnsi="Bookman Old Style" w:cs="Times New Roman"/>
              </w:rPr>
              <w:t>1 set</w:t>
            </w:r>
          </w:p>
        </w:tc>
      </w:tr>
      <w:tr w:rsidR="004B0328" w:rsidRPr="004B0328" w:rsidTr="004B0328">
        <w:trPr>
          <w:trHeight w:val="284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328" w:rsidRPr="004B0328" w:rsidRDefault="004B0328" w:rsidP="004B03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328">
              <w:rPr>
                <w:rFonts w:ascii="Bookman Old Style" w:eastAsia="Times New Roman" w:hAnsi="Bookman Old Style" w:cs="Times New Roman"/>
              </w:rPr>
              <w:t>8</w:t>
            </w:r>
          </w:p>
        </w:tc>
        <w:tc>
          <w:tcPr>
            <w:tcW w:w="7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328" w:rsidRPr="004B0328" w:rsidRDefault="004B0328" w:rsidP="004B0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328">
              <w:rPr>
                <w:rFonts w:ascii="Bookman Old Style" w:eastAsia="Times New Roman" w:hAnsi="Bookman Old Style" w:cs="Times New Roman"/>
              </w:rPr>
              <w:t>Operator’s manual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328" w:rsidRPr="004B0328" w:rsidRDefault="004B0328" w:rsidP="004B0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328">
              <w:rPr>
                <w:rFonts w:ascii="Bookman Old Style" w:eastAsia="Times New Roman" w:hAnsi="Bookman Old Style" w:cs="Times New Roman"/>
              </w:rPr>
              <w:t>3 sets</w:t>
            </w:r>
          </w:p>
        </w:tc>
      </w:tr>
      <w:tr w:rsidR="004B0328" w:rsidRPr="004B0328" w:rsidTr="004B0328">
        <w:trPr>
          <w:trHeight w:val="284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328" w:rsidRPr="004B0328" w:rsidRDefault="004B0328" w:rsidP="004B03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328">
              <w:rPr>
                <w:rFonts w:ascii="Bookman Old Style" w:eastAsia="Times New Roman" w:hAnsi="Bookman Old Style" w:cs="Times New Roman"/>
              </w:rPr>
              <w:t>9</w:t>
            </w:r>
          </w:p>
        </w:tc>
        <w:tc>
          <w:tcPr>
            <w:tcW w:w="7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328" w:rsidRPr="004B0328" w:rsidRDefault="004B0328" w:rsidP="004B0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328">
              <w:rPr>
                <w:rFonts w:ascii="Bookman Old Style" w:eastAsia="Times New Roman" w:hAnsi="Bookman Old Style" w:cs="Times New Roman"/>
              </w:rPr>
              <w:t>Service manual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328" w:rsidRPr="004B0328" w:rsidRDefault="004B0328" w:rsidP="004B0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328">
              <w:rPr>
                <w:rFonts w:ascii="Bookman Old Style" w:eastAsia="Times New Roman" w:hAnsi="Bookman Old Style" w:cs="Times New Roman"/>
              </w:rPr>
              <w:t>3 sets</w:t>
            </w:r>
          </w:p>
        </w:tc>
      </w:tr>
      <w:tr w:rsidR="004B0328" w:rsidRPr="004B0328" w:rsidTr="004B0328">
        <w:trPr>
          <w:trHeight w:val="284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328" w:rsidRPr="004B0328" w:rsidRDefault="004B0328" w:rsidP="004B03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328">
              <w:rPr>
                <w:rFonts w:ascii="Bookman Old Style" w:eastAsia="Times New Roman" w:hAnsi="Bookman Old Style" w:cs="Times New Roman"/>
              </w:rPr>
              <w:t>10</w:t>
            </w:r>
          </w:p>
        </w:tc>
        <w:tc>
          <w:tcPr>
            <w:tcW w:w="7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328" w:rsidRPr="004B0328" w:rsidRDefault="004B0328" w:rsidP="004B0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328">
              <w:rPr>
                <w:rFonts w:ascii="Bookman Old Style" w:eastAsia="Times New Roman" w:hAnsi="Bookman Old Style" w:cs="Times New Roman"/>
              </w:rPr>
              <w:t>Parts catalogue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328" w:rsidRPr="004B0328" w:rsidRDefault="004B0328" w:rsidP="004B0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328">
              <w:rPr>
                <w:rFonts w:ascii="Bookman Old Style" w:eastAsia="Times New Roman" w:hAnsi="Bookman Old Style" w:cs="Times New Roman"/>
              </w:rPr>
              <w:t>3 sets</w:t>
            </w:r>
          </w:p>
        </w:tc>
      </w:tr>
      <w:tr w:rsidR="004B0328" w:rsidRPr="004B0328" w:rsidTr="004B0328">
        <w:trPr>
          <w:trHeight w:val="284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328" w:rsidRPr="004B0328" w:rsidRDefault="004B0328" w:rsidP="004B03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328">
              <w:rPr>
                <w:rFonts w:ascii="Bookman Old Style" w:eastAsia="Times New Roman" w:hAnsi="Bookman Old Style" w:cs="Times New Roman"/>
              </w:rPr>
              <w:t>11</w:t>
            </w:r>
          </w:p>
        </w:tc>
        <w:tc>
          <w:tcPr>
            <w:tcW w:w="7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328" w:rsidRPr="004B0328" w:rsidRDefault="004B0328" w:rsidP="004B0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328">
              <w:rPr>
                <w:rFonts w:ascii="Bookman Old Style" w:eastAsia="Times New Roman" w:hAnsi="Bookman Old Style" w:cs="Times New Roman"/>
              </w:rPr>
              <w:t xml:space="preserve">Fast moving parts, including </w:t>
            </w:r>
            <w:proofErr w:type="spellStart"/>
            <w:proofErr w:type="gramStart"/>
            <w:r w:rsidRPr="004B0328">
              <w:rPr>
                <w:rFonts w:ascii="Bookman Old Style" w:eastAsia="Times New Roman" w:hAnsi="Bookman Old Style" w:cs="Times New Roman"/>
              </w:rPr>
              <w:t>tynes</w:t>
            </w:r>
            <w:proofErr w:type="spellEnd"/>
            <w:r w:rsidRPr="004B0328">
              <w:rPr>
                <w:rFonts w:ascii="Bookman Old Style" w:eastAsia="Times New Roman" w:hAnsi="Bookman Old Style" w:cs="Times New Roman"/>
              </w:rPr>
              <w:t xml:space="preserve"> ,shares</w:t>
            </w:r>
            <w:proofErr w:type="gramEnd"/>
            <w:r w:rsidRPr="004B0328">
              <w:rPr>
                <w:rFonts w:ascii="Bookman Old Style" w:eastAsia="Times New Roman" w:hAnsi="Bookman Old Style" w:cs="Times New Roman"/>
              </w:rPr>
              <w:t>, bolts , bearings , seals, etc.,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328" w:rsidRPr="004B0328" w:rsidRDefault="004B0328" w:rsidP="004B0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328">
              <w:rPr>
                <w:rFonts w:ascii="Bookman Old Style" w:eastAsia="Times New Roman" w:hAnsi="Bookman Old Style" w:cs="Times New Roman"/>
              </w:rPr>
              <w:t>1 set</w:t>
            </w:r>
          </w:p>
        </w:tc>
      </w:tr>
      <w:tr w:rsidR="004B0328" w:rsidRPr="004B0328" w:rsidTr="004B0328">
        <w:trPr>
          <w:trHeight w:val="284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328" w:rsidRPr="004B0328" w:rsidRDefault="004B0328" w:rsidP="004B03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328">
              <w:rPr>
                <w:rFonts w:ascii="Bookman Old Style" w:eastAsia="Times New Roman" w:hAnsi="Bookman Old Style" w:cs="Times New Roman"/>
              </w:rPr>
              <w:t>12</w:t>
            </w:r>
          </w:p>
        </w:tc>
        <w:tc>
          <w:tcPr>
            <w:tcW w:w="7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328" w:rsidRPr="004B0328" w:rsidRDefault="004B0328" w:rsidP="004B0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B0328">
              <w:rPr>
                <w:rFonts w:ascii="Bookman Old Style" w:eastAsia="Times New Roman" w:hAnsi="Bookman Old Style" w:cs="Times New Roman"/>
              </w:rPr>
              <w:t>Photograph  of</w:t>
            </w:r>
            <w:proofErr w:type="gramEnd"/>
            <w:r w:rsidRPr="004B0328">
              <w:rPr>
                <w:rFonts w:ascii="Bookman Old Style" w:eastAsia="Times New Roman" w:hAnsi="Bookman Old Style" w:cs="Times New Roman"/>
              </w:rPr>
              <w:t xml:space="preserve"> machine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328" w:rsidRPr="004B0328" w:rsidRDefault="004B0328" w:rsidP="004B0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328">
              <w:rPr>
                <w:rFonts w:ascii="Bookman Old Style" w:eastAsia="Times New Roman" w:hAnsi="Bookman Old Style" w:cs="Times New Roman"/>
              </w:rPr>
              <w:t>2 sets</w:t>
            </w:r>
          </w:p>
        </w:tc>
      </w:tr>
      <w:tr w:rsidR="004B0328" w:rsidRPr="004B0328" w:rsidTr="004B0328">
        <w:trPr>
          <w:trHeight w:val="284"/>
          <w:jc w:val="center"/>
        </w:trPr>
        <w:tc>
          <w:tcPr>
            <w:tcW w:w="924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328" w:rsidRPr="004B0328" w:rsidRDefault="004B0328" w:rsidP="004B0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328">
              <w:rPr>
                <w:rFonts w:ascii="Bookman Old Style" w:eastAsia="Times New Roman" w:hAnsi="Bookman Old Style" w:cs="Times New Roman"/>
                <w:color w:val="0000FF"/>
              </w:rPr>
              <w:t>As per Ministry’s Order No. 13-37/2000-M&amp;T (I&amp;P), dated 08-03-2013 “ANY APPLICATION THAT DOES NOT FULFILL THIS REQUIREMENT WILL BE SUMMARILY REJECTED.”</w:t>
            </w:r>
          </w:p>
        </w:tc>
      </w:tr>
    </w:tbl>
    <w:p w:rsidR="004B0328" w:rsidRPr="004B0328" w:rsidRDefault="004B0328" w:rsidP="004B0328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hyperlink r:id="rId8" w:history="1">
        <w:r>
          <w:rPr>
            <w:rStyle w:val="Hyperlink"/>
            <w:rFonts w:ascii="Tahoma" w:hAnsi="Tahoma" w:cs="Tahoma"/>
            <w:b/>
            <w:bCs/>
            <w:sz w:val="27"/>
            <w:szCs w:val="27"/>
          </w:rPr>
          <w:t>Ministry's Order No. 13-37/2000-M&amp;T (I&amp;P) dated 08.03.2013</w:t>
        </w:r>
      </w:hyperlink>
      <w:r w:rsidRPr="004B0328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 </w:t>
      </w:r>
    </w:p>
    <w:p w:rsidR="004B0328" w:rsidRDefault="004B0328"/>
    <w:sectPr w:rsidR="004B03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647F" w:rsidRDefault="0056647F" w:rsidP="004B0328">
      <w:pPr>
        <w:spacing w:after="0" w:line="240" w:lineRule="auto"/>
      </w:pPr>
      <w:r>
        <w:separator/>
      </w:r>
    </w:p>
  </w:endnote>
  <w:endnote w:type="continuationSeparator" w:id="0">
    <w:p w:rsidR="0056647F" w:rsidRDefault="0056647F" w:rsidP="004B0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647F" w:rsidRDefault="0056647F" w:rsidP="004B0328">
      <w:pPr>
        <w:spacing w:after="0" w:line="240" w:lineRule="auto"/>
      </w:pPr>
      <w:r>
        <w:separator/>
      </w:r>
    </w:p>
  </w:footnote>
  <w:footnote w:type="continuationSeparator" w:id="0">
    <w:p w:rsidR="0056647F" w:rsidRDefault="0056647F" w:rsidP="004B03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328"/>
    <w:rsid w:val="004B0328"/>
    <w:rsid w:val="004D6700"/>
    <w:rsid w:val="0056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0C748F"/>
  <w15:chartTrackingRefBased/>
  <w15:docId w15:val="{C3848842-E8EB-4EFC-B966-CBFB5ACD4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0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328"/>
  </w:style>
  <w:style w:type="paragraph" w:styleId="Footer">
    <w:name w:val="footer"/>
    <w:basedOn w:val="Normal"/>
    <w:link w:val="FooterChar"/>
    <w:uiPriority w:val="99"/>
    <w:unhideWhenUsed/>
    <w:rsid w:val="004B0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328"/>
  </w:style>
  <w:style w:type="paragraph" w:customStyle="1" w:styleId="auto-style20">
    <w:name w:val="auto-style20"/>
    <w:basedOn w:val="Normal"/>
    <w:rsid w:val="004B0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B0328"/>
    <w:rPr>
      <w:color w:val="0000FF"/>
      <w:u w:val="single"/>
    </w:rPr>
  </w:style>
  <w:style w:type="paragraph" w:customStyle="1" w:styleId="auto-style23">
    <w:name w:val="auto-style23"/>
    <w:basedOn w:val="Normal"/>
    <w:rsid w:val="004B0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o-style33">
    <w:name w:val="auto-style33"/>
    <w:basedOn w:val="DefaultParagraphFont"/>
    <w:rsid w:val="004B0328"/>
  </w:style>
  <w:style w:type="paragraph" w:customStyle="1" w:styleId="auto-style22">
    <w:name w:val="auto-style22"/>
    <w:basedOn w:val="Normal"/>
    <w:rsid w:val="004B0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Normal"/>
    <w:rsid w:val="004B0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B03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61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1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rfmtti.dacnet.nic.in/Ministry%20Order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rfmtti.dacnet.nic.in/Testing%20Charges%202020-21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rfmtti.dacnet.nic.in/Testing%20Charges%202020-21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2022-03-26T10:05:00Z</dcterms:created>
  <dcterms:modified xsi:type="dcterms:W3CDTF">2022-03-26T10:16:00Z</dcterms:modified>
</cp:coreProperties>
</file>